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8A" w:rsidRDefault="0052698A" w:rsidP="005269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ли исключить учащегося из школы?</w:t>
      </w:r>
    </w:p>
    <w:p w:rsidR="0052698A" w:rsidRDefault="0052698A" w:rsidP="00526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противоправных действий, грубое и неоднократное нарушение Устава школы ученик, достигший 15 лет, может быть исключен из школы по решению органа управления школой с учетом мнения его родителей (законных представителей). Орган местного самоуправления, осуществляющий управление в сфере образования совместно с родителями (законными представителями) исключенного ученика в месячный срок принимают меры, обеспечивающие его трудоустройство или продолжение образования в другом образовательном учреждении. Исключение несовершеннолетнего из общеобразовательной школы возможно только с согласия комиссии по делам несовершеннолетних и защите их прав, а детей-сирот и детей, оставшихся без попечения родителей – с согласия комиссии по делам несовершеннолетних и защите их прав и органа опеки и попечительства.</w:t>
      </w:r>
    </w:p>
    <w:p w:rsidR="0052698A" w:rsidRDefault="0052698A" w:rsidP="00526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98A" w:rsidRDefault="0052698A" w:rsidP="005269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Может ли подросток потребовать, чтобы было оценено соответствие государственным стандартам качества жизни обучение и воспитание, которые он получает в школе?</w:t>
      </w:r>
    </w:p>
    <w:p w:rsidR="0052698A" w:rsidRDefault="0052698A" w:rsidP="00526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подросток имеет такое право (ч.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. 8 Закона РФ "Об основных гарантиях прав ребенка в Российской Федерации").</w:t>
      </w:r>
    </w:p>
    <w:p w:rsidR="0052698A" w:rsidRDefault="0052698A" w:rsidP="00526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98A" w:rsidRDefault="0052698A" w:rsidP="00526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Представим себе, что работник школы или другого образовательного учреждения ущемляет права ребенка. Учащиеся написали на него жалобу администрации. </w:t>
      </w:r>
      <w:r>
        <w:rPr>
          <w:rFonts w:ascii="Times New Roman" w:hAnsi="Times New Roman" w:cs="Times New Roman"/>
          <w:b/>
          <w:sz w:val="28"/>
          <w:szCs w:val="28"/>
        </w:rPr>
        <w:t>Могут ли учащиеся участвовать в проверке, которая проводится по этой жалобе?</w:t>
      </w:r>
    </w:p>
    <w:p w:rsidR="0052698A" w:rsidRDefault="0052698A" w:rsidP="00526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9 Закона РФ "Об основных гарантиях прав ребенка в Российской Федерации", ученики (кроме тех, кто учится в начальной школе) вправе ходатайствовать о проведении дисциплинарного расследования в отношении этого работника с участием выборных представителей учащихся. Но речь идет не о праве делегировать своего представителя для проведения дисциплинарного расследования – ходатайство может быть удовлетворено, но может быть и отклонено. Если ученики с решением администрации не согласны, они вправе обратиться за помощью в уполномоченные органы государственной власти, то есть в органы управления образованием или к специалистам по охране прав детей. </w:t>
      </w:r>
    </w:p>
    <w:p w:rsidR="003B7585" w:rsidRDefault="003B7585"/>
    <w:sectPr w:rsidR="003B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98A"/>
    <w:rsid w:val="003B7585"/>
    <w:rsid w:val="0052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2013-11-20T16:22:00Z</dcterms:created>
  <dcterms:modified xsi:type="dcterms:W3CDTF">2013-11-20T16:23:00Z</dcterms:modified>
</cp:coreProperties>
</file>